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DD" w:rsidRDefault="00113ADD" w:rsidP="00113ADD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>
            <wp:extent cx="495300" cy="63246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DD" w:rsidRDefault="00113ADD" w:rsidP="00113ADD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113ADD" w:rsidRDefault="00113ADD" w:rsidP="00113ADD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113ADD" w:rsidRDefault="00113ADD" w:rsidP="00113ADD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13ADD" w:rsidRPr="005511C4" w:rsidRDefault="00113ADD" w:rsidP="00113ADD">
      <w:pPr>
        <w:ind w:right="-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C97624">
        <w:rPr>
          <w:b/>
          <w:sz w:val="28"/>
          <w:szCs w:val="28"/>
          <w:u w:val="single"/>
        </w:rPr>
        <w:t>21</w:t>
      </w:r>
      <w:r w:rsidR="00725DA8">
        <w:rPr>
          <w:b/>
          <w:sz w:val="28"/>
          <w:szCs w:val="28"/>
          <w:u w:val="single"/>
        </w:rPr>
        <w:t>.</w:t>
      </w:r>
      <w:r w:rsidR="00C97624">
        <w:rPr>
          <w:b/>
          <w:sz w:val="28"/>
          <w:szCs w:val="28"/>
          <w:u w:val="single"/>
        </w:rPr>
        <w:t>06</w:t>
      </w:r>
      <w:r w:rsidR="00725DA8">
        <w:rPr>
          <w:b/>
          <w:sz w:val="28"/>
          <w:szCs w:val="28"/>
          <w:u w:val="single"/>
        </w:rPr>
        <w:t>.201</w:t>
      </w:r>
      <w:r w:rsidR="0061371B">
        <w:rPr>
          <w:b/>
          <w:sz w:val="28"/>
          <w:szCs w:val="28"/>
          <w:u w:val="single"/>
        </w:rPr>
        <w:t>9</w:t>
      </w:r>
      <w:r w:rsidR="00725DA8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№ </w:t>
      </w:r>
      <w:r w:rsidR="00C97624">
        <w:rPr>
          <w:b/>
          <w:sz w:val="28"/>
          <w:szCs w:val="28"/>
          <w:u w:val="single"/>
        </w:rPr>
        <w:t>98</w:t>
      </w:r>
      <w:bookmarkStart w:id="0" w:name="_GoBack"/>
      <w:bookmarkEnd w:id="0"/>
      <w:r w:rsidR="00BE6B6F">
        <w:rPr>
          <w:b/>
          <w:sz w:val="28"/>
          <w:szCs w:val="28"/>
          <w:u w:val="single"/>
        </w:rPr>
        <w:t>п</w:t>
      </w:r>
    </w:p>
    <w:p w:rsidR="00113ADD" w:rsidRDefault="00113ADD" w:rsidP="00113ADD">
      <w:pPr>
        <w:spacing w:after="480"/>
        <w:ind w:right="-1"/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113ADD" w:rsidRPr="0061371B" w:rsidTr="00113ADD">
        <w:trPr>
          <w:trHeight w:val="808"/>
        </w:trPr>
        <w:tc>
          <w:tcPr>
            <w:tcW w:w="4786" w:type="dxa"/>
            <w:hideMark/>
          </w:tcPr>
          <w:p w:rsidR="00113ADD" w:rsidRDefault="00113ADD" w:rsidP="0061371B">
            <w:pPr>
              <w:widowControl w:val="0"/>
              <w:tabs>
                <w:tab w:val="left" w:pos="170"/>
              </w:tabs>
              <w:ind w:right="-1"/>
              <w:jc w:val="both"/>
              <w:rPr>
                <w:sz w:val="22"/>
                <w:szCs w:val="22"/>
              </w:rPr>
            </w:pPr>
            <w:r w:rsidRPr="008D0C0B">
              <w:rPr>
                <w:sz w:val="22"/>
                <w:szCs w:val="22"/>
              </w:rPr>
              <w:t xml:space="preserve">Об </w:t>
            </w:r>
            <w:r w:rsidR="006D3EFB" w:rsidRPr="008D0C0B">
              <w:rPr>
                <w:sz w:val="22"/>
                <w:szCs w:val="22"/>
              </w:rPr>
              <w:t>утверждении</w:t>
            </w:r>
            <w:r w:rsidR="005706DC">
              <w:rPr>
                <w:sz w:val="22"/>
                <w:szCs w:val="22"/>
              </w:rPr>
              <w:t xml:space="preserve"> условий приватизации муниципального имущества посредством публичного предложения</w:t>
            </w:r>
          </w:p>
          <w:p w:rsidR="006404C5" w:rsidRPr="008D0C0B" w:rsidRDefault="006404C5" w:rsidP="0061371B">
            <w:pPr>
              <w:widowControl w:val="0"/>
              <w:tabs>
                <w:tab w:val="left" w:pos="170"/>
              </w:tabs>
              <w:ind w:right="-1"/>
              <w:jc w:val="both"/>
              <w:rPr>
                <w:sz w:val="22"/>
                <w:szCs w:val="22"/>
              </w:rPr>
            </w:pPr>
          </w:p>
        </w:tc>
      </w:tr>
    </w:tbl>
    <w:p w:rsidR="0061371B" w:rsidRPr="00046774" w:rsidRDefault="00113ADD" w:rsidP="006404C5">
      <w:pPr>
        <w:ind w:right="-2" w:firstLine="709"/>
        <w:jc w:val="both"/>
        <w:rPr>
          <w:sz w:val="20"/>
        </w:rPr>
      </w:pPr>
      <w:proofErr w:type="gramStart"/>
      <w:r w:rsidRPr="0061371B">
        <w:rPr>
          <w:sz w:val="26"/>
          <w:szCs w:val="26"/>
        </w:rPr>
        <w:t>Руководствуясь Федеральным законом от 21.12.2001 № 178-ФЗ «О приватизации государственно</w:t>
      </w:r>
      <w:r w:rsidR="0061371B" w:rsidRPr="0061371B">
        <w:rPr>
          <w:sz w:val="26"/>
          <w:szCs w:val="26"/>
        </w:rPr>
        <w:t xml:space="preserve">го и муниципального имущества», </w:t>
      </w:r>
      <w:r w:rsidR="004869FE" w:rsidRPr="00C7112B">
        <w:rPr>
          <w:sz w:val="25"/>
          <w:szCs w:val="25"/>
        </w:rPr>
        <w:t>Постановлени</w:t>
      </w:r>
      <w:r w:rsidR="004869FE">
        <w:rPr>
          <w:sz w:val="25"/>
          <w:szCs w:val="25"/>
        </w:rPr>
        <w:t>ем</w:t>
      </w:r>
      <w:r w:rsidR="004869FE" w:rsidRPr="00C7112B">
        <w:rPr>
          <w:sz w:val="25"/>
          <w:szCs w:val="25"/>
        </w:rPr>
        <w:t xml:space="preserve"> Правительства РФ</w:t>
      </w:r>
      <w:r w:rsidR="006404C5">
        <w:rPr>
          <w:sz w:val="25"/>
          <w:szCs w:val="25"/>
        </w:rPr>
        <w:t xml:space="preserve">                  </w:t>
      </w:r>
      <w:r w:rsidR="004869FE" w:rsidRPr="00C7112B">
        <w:rPr>
          <w:sz w:val="25"/>
          <w:szCs w:val="25"/>
        </w:rPr>
        <w:t xml:space="preserve"> от 27.08.2012 № 860 «Об организации и проведении продажи государственного</w:t>
      </w:r>
      <w:r w:rsidR="006404C5">
        <w:rPr>
          <w:sz w:val="25"/>
          <w:szCs w:val="25"/>
        </w:rPr>
        <w:t xml:space="preserve">                            </w:t>
      </w:r>
      <w:r w:rsidR="004869FE" w:rsidRPr="00C7112B">
        <w:rPr>
          <w:sz w:val="25"/>
          <w:szCs w:val="25"/>
        </w:rPr>
        <w:t xml:space="preserve"> или муниципального имущества в электронной форме»</w:t>
      </w:r>
      <w:r w:rsidR="004869FE">
        <w:rPr>
          <w:sz w:val="25"/>
          <w:szCs w:val="25"/>
        </w:rPr>
        <w:t xml:space="preserve">, </w:t>
      </w:r>
      <w:r w:rsidR="0061371B" w:rsidRPr="0061371B">
        <w:rPr>
          <w:sz w:val="26"/>
          <w:szCs w:val="26"/>
        </w:rPr>
        <w:t>Положением</w:t>
      </w:r>
      <w:r w:rsidR="000E4C21">
        <w:rPr>
          <w:sz w:val="26"/>
          <w:szCs w:val="26"/>
        </w:rPr>
        <w:t xml:space="preserve"> </w:t>
      </w:r>
      <w:r w:rsidR="0061371B" w:rsidRPr="0061371B">
        <w:rPr>
          <w:sz w:val="26"/>
          <w:szCs w:val="26"/>
        </w:rPr>
        <w:t xml:space="preserve">о порядке управления и распоряжения имуществом, находящимся в муниципальной собственности муниципального образования «Муниципальный район «Заполярный район», утвержденным решением Совета </w:t>
      </w:r>
      <w:r w:rsidR="0061371B" w:rsidRPr="00046774">
        <w:rPr>
          <w:sz w:val="26"/>
          <w:szCs w:val="26"/>
        </w:rPr>
        <w:t xml:space="preserve">муниципального района «Заполярный район» </w:t>
      </w:r>
      <w:r w:rsidR="006404C5">
        <w:rPr>
          <w:sz w:val="26"/>
          <w:szCs w:val="26"/>
        </w:rPr>
        <w:t xml:space="preserve">                      </w:t>
      </w:r>
      <w:r w:rsidR="0061371B" w:rsidRPr="00046774">
        <w:rPr>
          <w:sz w:val="26"/>
          <w:szCs w:val="26"/>
        </w:rPr>
        <w:t xml:space="preserve">от 15.07.2009 </w:t>
      </w:r>
      <w:r w:rsidR="00062252" w:rsidRPr="00046774">
        <w:rPr>
          <w:sz w:val="26"/>
          <w:szCs w:val="26"/>
        </w:rPr>
        <w:t>№</w:t>
      </w:r>
      <w:r w:rsidR="0061371B" w:rsidRPr="00046774">
        <w:rPr>
          <w:sz w:val="26"/>
          <w:szCs w:val="26"/>
        </w:rPr>
        <w:t xml:space="preserve"> 476-р, решением Совета муниципального</w:t>
      </w:r>
      <w:proofErr w:type="gramEnd"/>
      <w:r w:rsidR="0061371B" w:rsidRPr="00046774">
        <w:rPr>
          <w:sz w:val="26"/>
          <w:szCs w:val="26"/>
        </w:rPr>
        <w:t xml:space="preserve"> </w:t>
      </w:r>
      <w:proofErr w:type="gramStart"/>
      <w:r w:rsidR="0061371B" w:rsidRPr="00046774">
        <w:rPr>
          <w:sz w:val="26"/>
          <w:szCs w:val="26"/>
        </w:rPr>
        <w:t xml:space="preserve">района «Заполярный район» от 31.05.2018 </w:t>
      </w:r>
      <w:r w:rsidR="00062252" w:rsidRPr="00046774">
        <w:rPr>
          <w:sz w:val="26"/>
          <w:szCs w:val="26"/>
        </w:rPr>
        <w:t>№</w:t>
      </w:r>
      <w:r w:rsidR="0061371B" w:rsidRPr="00046774">
        <w:rPr>
          <w:sz w:val="26"/>
          <w:szCs w:val="26"/>
        </w:rPr>
        <w:t xml:space="preserve"> 393-р «Об утверждении программы приватизации муниципального имущества Заполярного района на 2019 год», </w:t>
      </w:r>
      <w:r w:rsidR="004869FE" w:rsidRPr="00046774">
        <w:rPr>
          <w:sz w:val="26"/>
          <w:szCs w:val="26"/>
        </w:rPr>
        <w:t>постановлением Администрации муниципального района «Заполярный район» от 10.04.2019 № 60п «</w:t>
      </w:r>
      <w:r w:rsidR="00046774" w:rsidRPr="00046774">
        <w:rPr>
          <w:sz w:val="26"/>
          <w:szCs w:val="26"/>
        </w:rPr>
        <w:t xml:space="preserve">Об утверждении порядков подведения итогов продажи муниципального имущества, заключения </w:t>
      </w:r>
      <w:r w:rsidR="006404C5">
        <w:rPr>
          <w:sz w:val="26"/>
          <w:szCs w:val="26"/>
        </w:rPr>
        <w:t xml:space="preserve">                                  </w:t>
      </w:r>
      <w:r w:rsidR="00046774" w:rsidRPr="00046774">
        <w:rPr>
          <w:sz w:val="26"/>
          <w:szCs w:val="26"/>
        </w:rPr>
        <w:t xml:space="preserve">с покупателем договора купли-продажи муниципального имущества без объявления цены и оплаты муниципального имущества при приватизации» </w:t>
      </w:r>
      <w:r w:rsidR="0061371B" w:rsidRPr="00046774">
        <w:rPr>
          <w:sz w:val="26"/>
          <w:szCs w:val="26"/>
        </w:rPr>
        <w:t>Администрация муниципального района</w:t>
      </w:r>
      <w:r w:rsidR="0061371B" w:rsidRPr="0061371B">
        <w:rPr>
          <w:sz w:val="26"/>
          <w:szCs w:val="26"/>
        </w:rPr>
        <w:t xml:space="preserve"> «</w:t>
      </w:r>
      <w:r w:rsidR="006404C5">
        <w:rPr>
          <w:sz w:val="26"/>
          <w:szCs w:val="26"/>
        </w:rPr>
        <w:t>Заполярный район» ПОСТАНОВЛЯЕТ:</w:t>
      </w:r>
      <w:proofErr w:type="gramEnd"/>
    </w:p>
    <w:p w:rsidR="0061371B" w:rsidRPr="0061371B" w:rsidRDefault="0061371B" w:rsidP="00494B3E">
      <w:pPr>
        <w:tabs>
          <w:tab w:val="left" w:pos="1276"/>
        </w:tabs>
        <w:overflowPunct/>
        <w:ind w:firstLine="709"/>
        <w:jc w:val="both"/>
        <w:rPr>
          <w:sz w:val="26"/>
          <w:szCs w:val="26"/>
        </w:rPr>
      </w:pPr>
    </w:p>
    <w:p w:rsidR="0061371B" w:rsidRDefault="0061371B" w:rsidP="00494B3E">
      <w:pPr>
        <w:pStyle w:val="a5"/>
        <w:numPr>
          <w:ilvl w:val="0"/>
          <w:numId w:val="13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61371B">
        <w:rPr>
          <w:sz w:val="26"/>
          <w:szCs w:val="26"/>
        </w:rPr>
        <w:t>Приватизировать следующее муниципальное имущество:</w:t>
      </w:r>
    </w:p>
    <w:p w:rsidR="0061371B" w:rsidRDefault="0061371B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61371B">
        <w:rPr>
          <w:b/>
          <w:sz w:val="26"/>
          <w:szCs w:val="26"/>
        </w:rPr>
        <w:t>Лот № 1:</w:t>
      </w:r>
      <w:r w:rsidRPr="0061371B">
        <w:rPr>
          <w:sz w:val="26"/>
          <w:szCs w:val="26"/>
        </w:rPr>
        <w:t xml:space="preserve"> Объект незавер</w:t>
      </w:r>
      <w:r>
        <w:rPr>
          <w:sz w:val="26"/>
          <w:szCs w:val="26"/>
        </w:rPr>
        <w:t>ш</w:t>
      </w:r>
      <w:r w:rsidRPr="0061371B">
        <w:rPr>
          <w:sz w:val="26"/>
          <w:szCs w:val="26"/>
        </w:rPr>
        <w:t>енного строительства (рыбоприемный пункт)</w:t>
      </w:r>
      <w:r>
        <w:rPr>
          <w:sz w:val="26"/>
          <w:szCs w:val="26"/>
        </w:rPr>
        <w:t xml:space="preserve">                         </w:t>
      </w:r>
      <w:r w:rsidRPr="0061371B">
        <w:rPr>
          <w:sz w:val="26"/>
          <w:szCs w:val="26"/>
        </w:rPr>
        <w:t xml:space="preserve"> с кадастровым номером 83:00:010007:1211, общая площадь застройки 386,10 кв. м, степень готовности объекта 13%, адрес (местонахождение) объекта: Ненецкий автономный округ, муниципальный район </w:t>
      </w:r>
      <w:r>
        <w:rPr>
          <w:sz w:val="26"/>
          <w:szCs w:val="26"/>
        </w:rPr>
        <w:t>«</w:t>
      </w:r>
      <w:r w:rsidRPr="0061371B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61371B">
        <w:rPr>
          <w:sz w:val="26"/>
          <w:szCs w:val="26"/>
        </w:rPr>
        <w:t xml:space="preserve">, сельское поселение </w:t>
      </w:r>
      <w:r>
        <w:rPr>
          <w:sz w:val="26"/>
          <w:szCs w:val="26"/>
        </w:rPr>
        <w:t>«</w:t>
      </w:r>
      <w:proofErr w:type="spellStart"/>
      <w:r w:rsidRPr="0061371B">
        <w:rPr>
          <w:sz w:val="26"/>
          <w:szCs w:val="26"/>
        </w:rPr>
        <w:t>Канинский</w:t>
      </w:r>
      <w:proofErr w:type="spellEnd"/>
      <w:r w:rsidRPr="0061371B">
        <w:rPr>
          <w:sz w:val="26"/>
          <w:szCs w:val="26"/>
        </w:rPr>
        <w:t xml:space="preserve"> сельсовет</w:t>
      </w:r>
      <w:r>
        <w:rPr>
          <w:sz w:val="26"/>
          <w:szCs w:val="26"/>
        </w:rPr>
        <w:t>»</w:t>
      </w:r>
      <w:r w:rsidRPr="0061371B">
        <w:rPr>
          <w:sz w:val="26"/>
          <w:szCs w:val="26"/>
        </w:rPr>
        <w:t xml:space="preserve">, село </w:t>
      </w:r>
      <w:proofErr w:type="spellStart"/>
      <w:r w:rsidRPr="0061371B">
        <w:rPr>
          <w:sz w:val="26"/>
          <w:szCs w:val="26"/>
        </w:rPr>
        <w:t>Несь</w:t>
      </w:r>
      <w:proofErr w:type="spellEnd"/>
      <w:r w:rsidRPr="0061371B">
        <w:rPr>
          <w:sz w:val="26"/>
          <w:szCs w:val="26"/>
        </w:rPr>
        <w:t>; земельный участок с кадастровым номером 83:00:010007:535, разрешенным использованием: под рыбоприемный пункт, общей площадью 900 кв. м, адрес (местонахождение) объекта: Ненецкий автономный округ,</w:t>
      </w:r>
      <w:r>
        <w:rPr>
          <w:sz w:val="26"/>
          <w:szCs w:val="26"/>
        </w:rPr>
        <w:t xml:space="preserve">                        </w:t>
      </w:r>
      <w:r w:rsidRPr="0061371B">
        <w:rPr>
          <w:sz w:val="26"/>
          <w:szCs w:val="26"/>
        </w:rPr>
        <w:t xml:space="preserve">с. </w:t>
      </w:r>
      <w:proofErr w:type="spellStart"/>
      <w:r w:rsidRPr="0061371B">
        <w:rPr>
          <w:sz w:val="26"/>
          <w:szCs w:val="26"/>
        </w:rPr>
        <w:t>Несь</w:t>
      </w:r>
      <w:proofErr w:type="spellEnd"/>
      <w:r w:rsidRPr="0061371B">
        <w:rPr>
          <w:sz w:val="26"/>
          <w:szCs w:val="26"/>
        </w:rPr>
        <w:t>.</w:t>
      </w:r>
    </w:p>
    <w:p w:rsidR="0061371B" w:rsidRDefault="0061371B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61371B">
        <w:rPr>
          <w:b/>
          <w:sz w:val="26"/>
          <w:szCs w:val="26"/>
        </w:rPr>
        <w:t>Лот № 2:</w:t>
      </w:r>
      <w:r w:rsidRPr="0061371B">
        <w:rPr>
          <w:sz w:val="26"/>
          <w:szCs w:val="26"/>
        </w:rPr>
        <w:t xml:space="preserve"> Пассажирский теплоход «</w:t>
      </w:r>
      <w:proofErr w:type="spellStart"/>
      <w:r w:rsidRPr="0061371B">
        <w:rPr>
          <w:sz w:val="26"/>
          <w:szCs w:val="26"/>
        </w:rPr>
        <w:t>Пустозерск</w:t>
      </w:r>
      <w:proofErr w:type="spellEnd"/>
      <w:r w:rsidRPr="0061371B">
        <w:rPr>
          <w:sz w:val="26"/>
          <w:szCs w:val="26"/>
        </w:rPr>
        <w:t>», назначение - перевозка пассажиров, класс судна - *</w:t>
      </w:r>
      <w:proofErr w:type="gramStart"/>
      <w:r w:rsidRPr="0061371B">
        <w:rPr>
          <w:sz w:val="26"/>
          <w:szCs w:val="26"/>
        </w:rPr>
        <w:t>Р</w:t>
      </w:r>
      <w:proofErr w:type="gramEnd"/>
      <w:r w:rsidRPr="0061371B">
        <w:rPr>
          <w:sz w:val="26"/>
          <w:szCs w:val="26"/>
        </w:rPr>
        <w:t xml:space="preserve"> 1,2, идентификационный номер судна С-07-1685, главные машины (двигатели) - ЯМЗ - 238 М2 </w:t>
      </w:r>
      <w:proofErr w:type="spellStart"/>
      <w:r w:rsidRPr="0061371B">
        <w:rPr>
          <w:sz w:val="26"/>
          <w:szCs w:val="26"/>
        </w:rPr>
        <w:t>рр</w:t>
      </w:r>
      <w:proofErr w:type="spellEnd"/>
      <w:r w:rsidRPr="0061371B">
        <w:rPr>
          <w:sz w:val="26"/>
          <w:szCs w:val="26"/>
        </w:rPr>
        <w:t xml:space="preserve"> 2,95, 1 - 205 </w:t>
      </w:r>
      <w:proofErr w:type="spellStart"/>
      <w:r w:rsidRPr="0061371B">
        <w:rPr>
          <w:sz w:val="26"/>
          <w:szCs w:val="26"/>
        </w:rPr>
        <w:t>л.с</w:t>
      </w:r>
      <w:proofErr w:type="spellEnd"/>
      <w:r w:rsidRPr="0061371B">
        <w:rPr>
          <w:sz w:val="26"/>
          <w:szCs w:val="26"/>
        </w:rPr>
        <w:t xml:space="preserve">. Год постройки - 1994. </w:t>
      </w:r>
      <w:proofErr w:type="spellStart"/>
      <w:r w:rsidRPr="0061371B">
        <w:rPr>
          <w:sz w:val="26"/>
          <w:szCs w:val="26"/>
        </w:rPr>
        <w:t>Пассажировместимость</w:t>
      </w:r>
      <w:proofErr w:type="spellEnd"/>
      <w:r w:rsidRPr="0061371B">
        <w:rPr>
          <w:sz w:val="26"/>
          <w:szCs w:val="26"/>
        </w:rPr>
        <w:t xml:space="preserve"> 38 чел. Местонахождение: Ненецкий автономный округ,</w:t>
      </w:r>
      <w:r>
        <w:rPr>
          <w:sz w:val="26"/>
          <w:szCs w:val="26"/>
        </w:rPr>
        <w:t xml:space="preserve">                             </w:t>
      </w:r>
      <w:r w:rsidRPr="0061371B">
        <w:rPr>
          <w:sz w:val="26"/>
          <w:szCs w:val="26"/>
        </w:rPr>
        <w:t xml:space="preserve">г. Нарьян-Мар, район морского порта. </w:t>
      </w:r>
    </w:p>
    <w:p w:rsidR="0061371B" w:rsidRDefault="0061371B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61371B">
        <w:rPr>
          <w:b/>
          <w:sz w:val="26"/>
          <w:szCs w:val="26"/>
        </w:rPr>
        <w:t xml:space="preserve">Лот </w:t>
      </w:r>
      <w:r>
        <w:rPr>
          <w:b/>
          <w:sz w:val="26"/>
          <w:szCs w:val="26"/>
        </w:rPr>
        <w:t>№</w:t>
      </w:r>
      <w:r w:rsidRPr="0061371B">
        <w:rPr>
          <w:b/>
          <w:sz w:val="26"/>
          <w:szCs w:val="26"/>
        </w:rPr>
        <w:t xml:space="preserve"> 3:</w:t>
      </w:r>
      <w:r w:rsidRPr="0061371B">
        <w:rPr>
          <w:sz w:val="26"/>
          <w:szCs w:val="26"/>
        </w:rPr>
        <w:t xml:space="preserve"> Пассажирский теплоход «Юрий </w:t>
      </w:r>
      <w:proofErr w:type="spellStart"/>
      <w:r w:rsidRPr="0061371B">
        <w:rPr>
          <w:sz w:val="26"/>
          <w:szCs w:val="26"/>
        </w:rPr>
        <w:t>Россихин</w:t>
      </w:r>
      <w:proofErr w:type="spellEnd"/>
      <w:r w:rsidRPr="0061371B">
        <w:rPr>
          <w:sz w:val="26"/>
          <w:szCs w:val="26"/>
        </w:rPr>
        <w:t>», назначение - перевозка пассажиров, класс судна - *</w:t>
      </w:r>
      <w:proofErr w:type="gramStart"/>
      <w:r w:rsidRPr="0061371B">
        <w:rPr>
          <w:sz w:val="26"/>
          <w:szCs w:val="26"/>
        </w:rPr>
        <w:t>Р</w:t>
      </w:r>
      <w:proofErr w:type="gramEnd"/>
      <w:r w:rsidRPr="0061371B">
        <w:rPr>
          <w:sz w:val="26"/>
          <w:szCs w:val="26"/>
        </w:rPr>
        <w:t xml:space="preserve"> 1,2, идентификационный номер судна С-07-1686, главные машины (двигатели) - 8 ЧСП 13/14 (ЯМЗ - 238 ГМ2-2), 1 - 170 </w:t>
      </w:r>
      <w:proofErr w:type="spellStart"/>
      <w:r w:rsidRPr="0061371B">
        <w:rPr>
          <w:sz w:val="26"/>
          <w:szCs w:val="26"/>
        </w:rPr>
        <w:t>л.с</w:t>
      </w:r>
      <w:proofErr w:type="spellEnd"/>
      <w:r w:rsidRPr="0061371B">
        <w:rPr>
          <w:sz w:val="26"/>
          <w:szCs w:val="26"/>
        </w:rPr>
        <w:t xml:space="preserve">. Год постройки -1994. </w:t>
      </w:r>
      <w:proofErr w:type="spellStart"/>
      <w:r w:rsidRPr="0061371B">
        <w:rPr>
          <w:sz w:val="26"/>
          <w:szCs w:val="26"/>
        </w:rPr>
        <w:lastRenderedPageBreak/>
        <w:t>Пассажировместимость</w:t>
      </w:r>
      <w:proofErr w:type="spellEnd"/>
      <w:r w:rsidRPr="0061371B">
        <w:rPr>
          <w:sz w:val="26"/>
          <w:szCs w:val="26"/>
        </w:rPr>
        <w:t xml:space="preserve"> 38 чел. Местонахождение: Ненецкий автономный округ, </w:t>
      </w:r>
      <w:r w:rsidR="00C90777">
        <w:rPr>
          <w:sz w:val="26"/>
          <w:szCs w:val="26"/>
        </w:rPr>
        <w:t xml:space="preserve">                     </w:t>
      </w:r>
      <w:r w:rsidRPr="0061371B">
        <w:rPr>
          <w:sz w:val="26"/>
          <w:szCs w:val="26"/>
        </w:rPr>
        <w:t>г. На</w:t>
      </w:r>
      <w:r w:rsidR="000219FF">
        <w:rPr>
          <w:sz w:val="26"/>
          <w:szCs w:val="26"/>
        </w:rPr>
        <w:t>рьян-Мар, район морского порта.</w:t>
      </w:r>
    </w:p>
    <w:p w:rsidR="00D36B6C" w:rsidRPr="00D36B6C" w:rsidRDefault="005706DC" w:rsidP="00D36B6C">
      <w:pPr>
        <w:pStyle w:val="a5"/>
        <w:numPr>
          <w:ilvl w:val="0"/>
          <w:numId w:val="13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Осуществить продажу имущества, указанного в п. 1 настоящего постановления, посредством публичного </w:t>
      </w:r>
      <w:r w:rsidR="00D36B6C">
        <w:rPr>
          <w:sz w:val="26"/>
          <w:szCs w:val="26"/>
        </w:rPr>
        <w:t>предложения в электронной форме</w:t>
      </w:r>
      <w:r>
        <w:rPr>
          <w:sz w:val="26"/>
          <w:szCs w:val="26"/>
        </w:rPr>
        <w:t xml:space="preserve">                          на электронной площадке</w:t>
      </w:r>
      <w:r w:rsidR="00D36B6C">
        <w:rPr>
          <w:sz w:val="26"/>
          <w:szCs w:val="26"/>
        </w:rPr>
        <w:t xml:space="preserve">. </w:t>
      </w:r>
      <w:r w:rsidR="00D36B6C" w:rsidRPr="00D36B6C">
        <w:rPr>
          <w:sz w:val="25"/>
          <w:szCs w:val="25"/>
        </w:rPr>
        <w:t>Оператор электронной площадки и адрес электронной площадки в информационно-телекоммуникационной сети «Интернет»: Закрытое акционерное общество «Сбербанк - Автоматизированная система торгов» (ЗАО «Сбербанк - АСТ»)</w:t>
      </w:r>
      <w:r w:rsidR="00D36B6C">
        <w:rPr>
          <w:sz w:val="25"/>
          <w:szCs w:val="25"/>
        </w:rPr>
        <w:t>,</w:t>
      </w:r>
      <w:r w:rsidR="00D36B6C" w:rsidRPr="00D36B6C">
        <w:rPr>
          <w:sz w:val="25"/>
          <w:szCs w:val="25"/>
        </w:rPr>
        <w:t xml:space="preserve"> </w:t>
      </w:r>
      <w:hyperlink r:id="rId7" w:history="1">
        <w:r w:rsidR="00D36B6C" w:rsidRPr="00D36B6C">
          <w:rPr>
            <w:rStyle w:val="ab"/>
            <w:sz w:val="25"/>
            <w:szCs w:val="25"/>
          </w:rPr>
          <w:t>http://www.sberbank-ast.ru/</w:t>
        </w:r>
      </w:hyperlink>
      <w:r w:rsidR="00D36B6C" w:rsidRPr="00D36B6C">
        <w:rPr>
          <w:sz w:val="25"/>
          <w:szCs w:val="25"/>
        </w:rPr>
        <w:t>.</w:t>
      </w:r>
    </w:p>
    <w:p w:rsidR="005706DC" w:rsidRDefault="005706DC" w:rsidP="00494B3E">
      <w:pPr>
        <w:pStyle w:val="a5"/>
        <w:numPr>
          <w:ilvl w:val="0"/>
          <w:numId w:val="13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следующие условия продажи муниципального имущества, указанного </w:t>
      </w:r>
      <w:r w:rsidR="00494B3E">
        <w:rPr>
          <w:sz w:val="26"/>
          <w:szCs w:val="26"/>
        </w:rPr>
        <w:t>в п. 1 настоящего постановления:</w:t>
      </w:r>
    </w:p>
    <w:p w:rsidR="005706DC" w:rsidRPr="005706DC" w:rsidRDefault="005706DC" w:rsidP="00494B3E">
      <w:pPr>
        <w:pStyle w:val="a5"/>
        <w:numPr>
          <w:ilvl w:val="0"/>
          <w:numId w:val="17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z w:val="26"/>
          <w:szCs w:val="26"/>
        </w:rPr>
        <w:t xml:space="preserve">Цена первоначального предложения (в том числе и НДС): </w:t>
      </w:r>
    </w:p>
    <w:p w:rsidR="005706DC" w:rsidRPr="005706DC" w:rsidRDefault="005706DC" w:rsidP="00494B3E">
      <w:pPr>
        <w:tabs>
          <w:tab w:val="left" w:pos="1276"/>
        </w:tabs>
        <w:overflowPunct/>
        <w:ind w:firstLine="709"/>
        <w:jc w:val="both"/>
        <w:rPr>
          <w:sz w:val="26"/>
          <w:szCs w:val="26"/>
        </w:rPr>
      </w:pPr>
      <w:r w:rsidRPr="005706DC">
        <w:rPr>
          <w:b/>
          <w:sz w:val="26"/>
          <w:szCs w:val="26"/>
        </w:rPr>
        <w:t xml:space="preserve">Лот № 1: </w:t>
      </w:r>
      <w:r w:rsidRPr="005706DC">
        <w:rPr>
          <w:sz w:val="26"/>
          <w:szCs w:val="26"/>
        </w:rPr>
        <w:t>1 935 000 (один миллион девятьсот тридцать пять тысяч) рублей</w:t>
      </w:r>
      <w:r>
        <w:rPr>
          <w:sz w:val="26"/>
          <w:szCs w:val="26"/>
        </w:rPr>
        <w:t xml:space="preserve">                      </w:t>
      </w:r>
      <w:r w:rsidRPr="005706DC">
        <w:rPr>
          <w:sz w:val="26"/>
          <w:szCs w:val="26"/>
        </w:rPr>
        <w:t>00 копеек.</w:t>
      </w:r>
    </w:p>
    <w:p w:rsidR="005706DC" w:rsidRPr="005706DC" w:rsidRDefault="005706DC" w:rsidP="00494B3E">
      <w:pPr>
        <w:tabs>
          <w:tab w:val="left" w:pos="1276"/>
        </w:tabs>
        <w:overflowPunct/>
        <w:ind w:firstLine="709"/>
        <w:jc w:val="both"/>
        <w:rPr>
          <w:sz w:val="26"/>
          <w:szCs w:val="26"/>
        </w:rPr>
      </w:pPr>
      <w:r w:rsidRPr="005706DC">
        <w:rPr>
          <w:b/>
          <w:sz w:val="26"/>
          <w:szCs w:val="26"/>
        </w:rPr>
        <w:t>Лот № 2:</w:t>
      </w:r>
      <w:r w:rsidRPr="005706DC">
        <w:rPr>
          <w:sz w:val="26"/>
          <w:szCs w:val="26"/>
        </w:rPr>
        <w:t xml:space="preserve"> </w:t>
      </w:r>
      <w:r w:rsidRPr="005706DC">
        <w:rPr>
          <w:b/>
          <w:sz w:val="26"/>
          <w:szCs w:val="26"/>
        </w:rPr>
        <w:t>977 000</w:t>
      </w:r>
      <w:r w:rsidRPr="005706DC">
        <w:rPr>
          <w:sz w:val="26"/>
          <w:szCs w:val="26"/>
        </w:rPr>
        <w:t xml:space="preserve"> (девятьсот семьдесят семь тысяч) рублей 00 копеек.</w:t>
      </w:r>
    </w:p>
    <w:p w:rsidR="005706DC" w:rsidRPr="005706DC" w:rsidRDefault="005706DC" w:rsidP="00494B3E">
      <w:pPr>
        <w:tabs>
          <w:tab w:val="left" w:pos="1276"/>
        </w:tabs>
        <w:overflowPunct/>
        <w:ind w:firstLine="709"/>
        <w:jc w:val="both"/>
        <w:rPr>
          <w:sz w:val="26"/>
          <w:szCs w:val="26"/>
        </w:rPr>
      </w:pPr>
      <w:r w:rsidRPr="005706DC">
        <w:rPr>
          <w:b/>
          <w:sz w:val="26"/>
          <w:szCs w:val="26"/>
        </w:rPr>
        <w:t>Лот № 3:</w:t>
      </w:r>
      <w:r w:rsidRPr="005706DC">
        <w:rPr>
          <w:sz w:val="26"/>
          <w:szCs w:val="26"/>
        </w:rPr>
        <w:t xml:space="preserve"> </w:t>
      </w:r>
      <w:r w:rsidRPr="005706DC">
        <w:rPr>
          <w:b/>
          <w:sz w:val="26"/>
          <w:szCs w:val="26"/>
        </w:rPr>
        <w:t>857 000</w:t>
      </w:r>
      <w:r w:rsidRPr="005706DC">
        <w:rPr>
          <w:sz w:val="26"/>
          <w:szCs w:val="26"/>
        </w:rPr>
        <w:t xml:space="preserve"> (восемьсот пятьдесят семь тысяч) рублей 00 копеек.</w:t>
      </w:r>
    </w:p>
    <w:p w:rsidR="005706DC" w:rsidRPr="005706DC" w:rsidRDefault="005706DC" w:rsidP="00494B3E">
      <w:pPr>
        <w:pStyle w:val="a5"/>
        <w:numPr>
          <w:ilvl w:val="0"/>
          <w:numId w:val="17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napToGrid w:val="0"/>
          <w:sz w:val="26"/>
          <w:szCs w:val="26"/>
        </w:rPr>
        <w:t xml:space="preserve">Величина снижения цены первоначального предложения </w:t>
      </w:r>
      <w:r>
        <w:rPr>
          <w:b/>
          <w:snapToGrid w:val="0"/>
          <w:sz w:val="26"/>
          <w:szCs w:val="26"/>
        </w:rPr>
        <w:t xml:space="preserve">                        </w:t>
      </w:r>
      <w:r w:rsidRPr="005706DC">
        <w:rPr>
          <w:b/>
          <w:snapToGrid w:val="0"/>
          <w:sz w:val="26"/>
          <w:szCs w:val="26"/>
        </w:rPr>
        <w:t xml:space="preserve">(«шаг понижения»), </w:t>
      </w:r>
      <w:r w:rsidRPr="005706DC">
        <w:rPr>
          <w:snapToGrid w:val="0"/>
          <w:sz w:val="26"/>
          <w:szCs w:val="26"/>
        </w:rPr>
        <w:t>10% цены первоначального предложения и составляет:</w:t>
      </w:r>
    </w:p>
    <w:p w:rsidR="005706DC" w:rsidRPr="005706DC" w:rsidRDefault="005706DC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napToGrid w:val="0"/>
          <w:sz w:val="26"/>
          <w:szCs w:val="26"/>
        </w:rPr>
        <w:t>Лот № 1:</w:t>
      </w:r>
      <w:r w:rsidRPr="005706DC">
        <w:rPr>
          <w:snapToGrid w:val="0"/>
          <w:sz w:val="26"/>
          <w:szCs w:val="26"/>
        </w:rPr>
        <w:t xml:space="preserve"> 193 500 (сто девяносто три тысячи пятьсот) рублей 00 копеек                           (в том числе и НДС).</w:t>
      </w:r>
    </w:p>
    <w:p w:rsidR="005706DC" w:rsidRPr="005706DC" w:rsidRDefault="005706DC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napToGrid w:val="0"/>
          <w:sz w:val="26"/>
          <w:szCs w:val="26"/>
        </w:rPr>
        <w:t>Лот № 2:</w:t>
      </w:r>
      <w:r w:rsidRPr="005706DC">
        <w:rPr>
          <w:snapToGrid w:val="0"/>
          <w:sz w:val="26"/>
          <w:szCs w:val="26"/>
        </w:rPr>
        <w:t xml:space="preserve"> 97 700 (девяносто семь тысяч семьсот) рублей 00 копеек                                    (в том числе и НДС).</w:t>
      </w:r>
    </w:p>
    <w:p w:rsidR="005706DC" w:rsidRPr="005706DC" w:rsidRDefault="005706DC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napToGrid w:val="0"/>
          <w:sz w:val="26"/>
          <w:szCs w:val="26"/>
        </w:rPr>
        <w:t>Лот № 3:</w:t>
      </w:r>
      <w:r w:rsidRPr="005706DC">
        <w:rPr>
          <w:snapToGrid w:val="0"/>
          <w:sz w:val="26"/>
          <w:szCs w:val="26"/>
        </w:rPr>
        <w:t xml:space="preserve"> 85 700 (восемьдесят пять тысяч семьсот) рублей 00 копеек                                     (в том числе и НДС).</w:t>
      </w:r>
    </w:p>
    <w:p w:rsidR="005706DC" w:rsidRPr="005706DC" w:rsidRDefault="005706DC" w:rsidP="00494B3E">
      <w:pPr>
        <w:pStyle w:val="a5"/>
        <w:numPr>
          <w:ilvl w:val="0"/>
          <w:numId w:val="17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napToGrid w:val="0"/>
          <w:sz w:val="26"/>
          <w:szCs w:val="26"/>
        </w:rPr>
        <w:t xml:space="preserve">Величина повышения цены первоначального предложения («шаг аукциона»), </w:t>
      </w:r>
      <w:r w:rsidRPr="005706DC">
        <w:rPr>
          <w:snapToGrid w:val="0"/>
          <w:sz w:val="26"/>
          <w:szCs w:val="26"/>
        </w:rPr>
        <w:t>50% «шага понижения» и составляет:</w:t>
      </w:r>
    </w:p>
    <w:p w:rsidR="005706DC" w:rsidRPr="005706DC" w:rsidRDefault="005706DC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napToGrid w:val="0"/>
          <w:sz w:val="26"/>
          <w:szCs w:val="26"/>
        </w:rPr>
        <w:t>Лот № 1:</w:t>
      </w:r>
      <w:r w:rsidRPr="005706DC">
        <w:rPr>
          <w:snapToGrid w:val="0"/>
          <w:sz w:val="26"/>
          <w:szCs w:val="26"/>
        </w:rPr>
        <w:t xml:space="preserve"> 96 750 (девяносто шесть тысяч семьсот пятьдесят) рублей 00 копеек</w:t>
      </w:r>
      <w:r w:rsidR="007A6E34">
        <w:rPr>
          <w:snapToGrid w:val="0"/>
          <w:sz w:val="26"/>
          <w:szCs w:val="26"/>
        </w:rPr>
        <w:t xml:space="preserve">              </w:t>
      </w:r>
      <w:r w:rsidRPr="005706DC">
        <w:rPr>
          <w:snapToGrid w:val="0"/>
          <w:sz w:val="26"/>
          <w:szCs w:val="26"/>
        </w:rPr>
        <w:t>(в том числе и НДС).</w:t>
      </w:r>
    </w:p>
    <w:p w:rsidR="005706DC" w:rsidRPr="005706DC" w:rsidRDefault="005706DC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napToGrid w:val="0"/>
          <w:sz w:val="26"/>
          <w:szCs w:val="26"/>
        </w:rPr>
        <w:t>Лот № 2:</w:t>
      </w:r>
      <w:r w:rsidRPr="005706DC">
        <w:rPr>
          <w:snapToGrid w:val="0"/>
          <w:sz w:val="26"/>
          <w:szCs w:val="26"/>
        </w:rPr>
        <w:t xml:space="preserve"> 48 850 (сорок восемь тысяч восемьсот пятьдесят) рублей 00 копеек</w:t>
      </w:r>
      <w:r w:rsidR="007A6E34">
        <w:rPr>
          <w:snapToGrid w:val="0"/>
          <w:sz w:val="26"/>
          <w:szCs w:val="26"/>
        </w:rPr>
        <w:t xml:space="preserve">                   </w:t>
      </w:r>
      <w:r w:rsidRPr="005706DC">
        <w:rPr>
          <w:snapToGrid w:val="0"/>
          <w:sz w:val="26"/>
          <w:szCs w:val="26"/>
        </w:rPr>
        <w:t xml:space="preserve"> (в том числе и НДС).</w:t>
      </w:r>
    </w:p>
    <w:p w:rsidR="005706DC" w:rsidRPr="005706DC" w:rsidRDefault="005706DC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napToGrid w:val="0"/>
          <w:sz w:val="26"/>
          <w:szCs w:val="26"/>
        </w:rPr>
        <w:t>Лот № 3:</w:t>
      </w:r>
      <w:r w:rsidRPr="005706DC">
        <w:rPr>
          <w:snapToGrid w:val="0"/>
          <w:sz w:val="26"/>
          <w:szCs w:val="26"/>
        </w:rPr>
        <w:t xml:space="preserve"> 42 850 (сорок две тысячи восемьсот пятьдесят) рублей 00 копеек</w:t>
      </w:r>
      <w:r w:rsidR="007A6E34">
        <w:rPr>
          <w:snapToGrid w:val="0"/>
          <w:sz w:val="26"/>
          <w:szCs w:val="26"/>
        </w:rPr>
        <w:t xml:space="preserve">                        </w:t>
      </w:r>
      <w:r w:rsidRPr="005706DC">
        <w:rPr>
          <w:snapToGrid w:val="0"/>
          <w:sz w:val="26"/>
          <w:szCs w:val="26"/>
        </w:rPr>
        <w:t xml:space="preserve"> (в том числе и НДС).</w:t>
      </w:r>
    </w:p>
    <w:p w:rsidR="005706DC" w:rsidRDefault="005706DC" w:rsidP="00494B3E">
      <w:pPr>
        <w:pStyle w:val="a5"/>
        <w:numPr>
          <w:ilvl w:val="0"/>
          <w:numId w:val="17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z w:val="26"/>
          <w:szCs w:val="26"/>
        </w:rPr>
        <w:t xml:space="preserve">Минимальная цена предложения, по которой может быть продано имущество (цена отсечения), </w:t>
      </w:r>
      <w:r w:rsidRPr="005706DC">
        <w:rPr>
          <w:sz w:val="26"/>
          <w:szCs w:val="26"/>
        </w:rPr>
        <w:t>50% начальной цены аукциона, признанного несостоявшимся и составляет:</w:t>
      </w:r>
    </w:p>
    <w:p w:rsidR="005706DC" w:rsidRDefault="005706DC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z w:val="26"/>
          <w:szCs w:val="26"/>
        </w:rPr>
        <w:t>Лот № 1:</w:t>
      </w:r>
      <w:r w:rsidRPr="005706DC">
        <w:rPr>
          <w:sz w:val="26"/>
          <w:szCs w:val="26"/>
        </w:rPr>
        <w:t xml:space="preserve"> 967 500 (девятьсот шестьдесят семь тысяч пятьсот) рублей 00 копеек.</w:t>
      </w:r>
    </w:p>
    <w:p w:rsidR="005706DC" w:rsidRDefault="005706DC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z w:val="26"/>
          <w:szCs w:val="26"/>
        </w:rPr>
        <w:t>Лот № 2:</w:t>
      </w:r>
      <w:r w:rsidRPr="005706DC">
        <w:rPr>
          <w:sz w:val="26"/>
          <w:szCs w:val="26"/>
        </w:rPr>
        <w:t xml:space="preserve"> 488 500 (четыреста восемьдесят восемь тысяч пятьсот) рублей </w:t>
      </w:r>
      <w:r>
        <w:rPr>
          <w:sz w:val="26"/>
          <w:szCs w:val="26"/>
        </w:rPr>
        <w:t xml:space="preserve">                                 </w:t>
      </w:r>
      <w:r w:rsidRPr="005706DC">
        <w:rPr>
          <w:sz w:val="26"/>
          <w:szCs w:val="26"/>
        </w:rPr>
        <w:t>00 копеек.</w:t>
      </w:r>
    </w:p>
    <w:p w:rsidR="005706DC" w:rsidRDefault="005706DC" w:rsidP="00494B3E">
      <w:pPr>
        <w:pStyle w:val="a5"/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b/>
          <w:sz w:val="26"/>
          <w:szCs w:val="26"/>
        </w:rPr>
        <w:t>Лот № 3:</w:t>
      </w:r>
      <w:r w:rsidRPr="005706DC">
        <w:rPr>
          <w:sz w:val="26"/>
          <w:szCs w:val="26"/>
        </w:rPr>
        <w:t xml:space="preserve"> 428 500 (четыреста двадцать восемь тысяч пятьсот) рублей 00 копеек.</w:t>
      </w:r>
    </w:p>
    <w:p w:rsidR="005706DC" w:rsidRDefault="005706DC" w:rsidP="00494B3E">
      <w:pPr>
        <w:pStyle w:val="a5"/>
        <w:numPr>
          <w:ilvl w:val="0"/>
          <w:numId w:val="17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sz w:val="26"/>
          <w:szCs w:val="26"/>
        </w:rPr>
        <w:t xml:space="preserve">Претендент для участия в продаже посредством публичного предложения  </w:t>
      </w:r>
      <w:r w:rsidR="007A6E34">
        <w:rPr>
          <w:sz w:val="26"/>
          <w:szCs w:val="26"/>
        </w:rPr>
        <w:t xml:space="preserve">    </w:t>
      </w:r>
      <w:r w:rsidRPr="005706DC">
        <w:rPr>
          <w:sz w:val="26"/>
          <w:szCs w:val="26"/>
        </w:rPr>
        <w:t>не позднее дня окончания срока приема заявок вносит задаток в размере 20%                       от начальной цены продажи имущества путем перечисления его на счет продавца, указанный в информационном сообщении о продаже муниципального имущества.</w:t>
      </w:r>
    </w:p>
    <w:p w:rsidR="00494B3E" w:rsidRPr="00494B3E" w:rsidRDefault="005706DC" w:rsidP="00494B3E">
      <w:pPr>
        <w:pStyle w:val="a5"/>
        <w:numPr>
          <w:ilvl w:val="0"/>
          <w:numId w:val="17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sz w:val="26"/>
          <w:szCs w:val="26"/>
        </w:rPr>
        <w:t xml:space="preserve">Оплата имущества производится единовременно в течение 10 дней                    </w:t>
      </w:r>
      <w:proofErr w:type="gramStart"/>
      <w:r w:rsidRPr="005706DC">
        <w:rPr>
          <w:sz w:val="26"/>
          <w:szCs w:val="26"/>
        </w:rPr>
        <w:t>с даты заключения</w:t>
      </w:r>
      <w:proofErr w:type="gramEnd"/>
      <w:r w:rsidRPr="005706DC">
        <w:rPr>
          <w:sz w:val="26"/>
          <w:szCs w:val="26"/>
        </w:rPr>
        <w:t xml:space="preserve"> договора купли-продажи путем перечисления платежа на счет продавца, указанный в информационном сообщении о продаже муниципального имущества.</w:t>
      </w:r>
    </w:p>
    <w:p w:rsidR="00494B3E" w:rsidRPr="005706DC" w:rsidRDefault="00494B3E" w:rsidP="006404C5">
      <w:pPr>
        <w:pStyle w:val="a5"/>
        <w:numPr>
          <w:ilvl w:val="0"/>
          <w:numId w:val="1"/>
        </w:numPr>
        <w:tabs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 w:rsidRPr="005706DC">
        <w:rPr>
          <w:sz w:val="26"/>
          <w:szCs w:val="26"/>
        </w:rPr>
        <w:t>Уполномочить Управление муниципального имущества Администрации муниципального района «Заполярный район» на уплату всех обязательных платежей, налогов и сборов в бюджеты всех уровней и совершение иных необходимых действий</w:t>
      </w:r>
      <w:r w:rsidR="007A6E34">
        <w:rPr>
          <w:sz w:val="26"/>
          <w:szCs w:val="26"/>
        </w:rPr>
        <w:t xml:space="preserve">                 </w:t>
      </w:r>
      <w:r w:rsidRPr="005706DC">
        <w:rPr>
          <w:sz w:val="26"/>
          <w:szCs w:val="26"/>
        </w:rPr>
        <w:t xml:space="preserve"> </w:t>
      </w:r>
      <w:r w:rsidRPr="005706DC">
        <w:rPr>
          <w:sz w:val="26"/>
          <w:szCs w:val="26"/>
        </w:rPr>
        <w:lastRenderedPageBreak/>
        <w:t>в рамках осуществления процедуры продажи муниципального имущества</w:t>
      </w:r>
      <w:r w:rsidR="00FB69BD">
        <w:rPr>
          <w:sz w:val="26"/>
          <w:szCs w:val="26"/>
        </w:rPr>
        <w:t xml:space="preserve">                                 </w:t>
      </w:r>
      <w:r w:rsidRPr="005706DC">
        <w:rPr>
          <w:sz w:val="26"/>
          <w:szCs w:val="26"/>
        </w:rPr>
        <w:t xml:space="preserve"> в соответствии с действующим законодательством.</w:t>
      </w:r>
    </w:p>
    <w:p w:rsidR="005706DC" w:rsidRPr="00494B3E" w:rsidRDefault="005706DC" w:rsidP="00494B3E">
      <w:pPr>
        <w:pStyle w:val="ConsNormal"/>
        <w:widowControl/>
        <w:numPr>
          <w:ilvl w:val="0"/>
          <w:numId w:val="1"/>
        </w:numPr>
        <w:tabs>
          <w:tab w:val="left" w:pos="1276"/>
        </w:tabs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494B3E">
        <w:rPr>
          <w:rFonts w:ascii="Times New Roman" w:hAnsi="Times New Roman"/>
          <w:sz w:val="26"/>
          <w:szCs w:val="26"/>
        </w:rPr>
        <w:t>Контроль исполнения настоящего постановления возложить</w:t>
      </w:r>
      <w:r w:rsidR="007A6E34">
        <w:rPr>
          <w:rFonts w:ascii="Times New Roman" w:hAnsi="Times New Roman"/>
          <w:sz w:val="26"/>
          <w:szCs w:val="26"/>
        </w:rPr>
        <w:t xml:space="preserve"> </w:t>
      </w:r>
      <w:r w:rsidRPr="00494B3E">
        <w:rPr>
          <w:rFonts w:ascii="Times New Roman" w:hAnsi="Times New Roman"/>
          <w:sz w:val="26"/>
          <w:szCs w:val="26"/>
        </w:rPr>
        <w:t xml:space="preserve">на заместителя главы Администрации Заполярного района по </w:t>
      </w:r>
      <w:r w:rsidR="00494B3E" w:rsidRPr="00494B3E">
        <w:rPr>
          <w:rFonts w:ascii="Times New Roman" w:hAnsi="Times New Roman"/>
          <w:sz w:val="26"/>
          <w:szCs w:val="26"/>
        </w:rPr>
        <w:t>инфраструктурному развитию</w:t>
      </w:r>
      <w:r w:rsidR="00494B3E">
        <w:rPr>
          <w:rFonts w:ascii="Times New Roman" w:hAnsi="Times New Roman"/>
          <w:sz w:val="26"/>
          <w:szCs w:val="26"/>
        </w:rPr>
        <w:t>.</w:t>
      </w:r>
    </w:p>
    <w:p w:rsidR="005706DC" w:rsidRDefault="005706DC" w:rsidP="005706DC">
      <w:pPr>
        <w:pStyle w:val="ConsNormal"/>
        <w:widowControl/>
        <w:tabs>
          <w:tab w:val="left" w:pos="0"/>
          <w:tab w:val="left" w:pos="851"/>
          <w:tab w:val="left" w:pos="993"/>
          <w:tab w:val="left" w:pos="1560"/>
        </w:tabs>
        <w:ind w:right="-1" w:firstLine="851"/>
        <w:jc w:val="both"/>
        <w:rPr>
          <w:rFonts w:ascii="Times New Roman" w:hAnsi="Times New Roman"/>
          <w:sz w:val="26"/>
          <w:szCs w:val="26"/>
        </w:rPr>
      </w:pPr>
    </w:p>
    <w:p w:rsidR="007A6E34" w:rsidRDefault="007A6E34" w:rsidP="005706DC">
      <w:pPr>
        <w:pStyle w:val="ConsNormal"/>
        <w:widowControl/>
        <w:tabs>
          <w:tab w:val="left" w:pos="0"/>
          <w:tab w:val="left" w:pos="851"/>
          <w:tab w:val="left" w:pos="993"/>
          <w:tab w:val="left" w:pos="1560"/>
        </w:tabs>
        <w:ind w:right="-1" w:firstLine="851"/>
        <w:jc w:val="both"/>
        <w:rPr>
          <w:rFonts w:ascii="Times New Roman" w:hAnsi="Times New Roman"/>
          <w:sz w:val="26"/>
          <w:szCs w:val="26"/>
        </w:rPr>
      </w:pPr>
    </w:p>
    <w:p w:rsidR="007A6E34" w:rsidRPr="009B6F56" w:rsidRDefault="007A6E34" w:rsidP="005706DC">
      <w:pPr>
        <w:pStyle w:val="ConsNormal"/>
        <w:widowControl/>
        <w:tabs>
          <w:tab w:val="left" w:pos="0"/>
          <w:tab w:val="left" w:pos="851"/>
          <w:tab w:val="left" w:pos="993"/>
          <w:tab w:val="left" w:pos="1560"/>
        </w:tabs>
        <w:ind w:right="-1" w:firstLine="851"/>
        <w:jc w:val="both"/>
        <w:rPr>
          <w:rFonts w:ascii="Times New Roman" w:hAnsi="Times New Roman"/>
          <w:sz w:val="26"/>
          <w:szCs w:val="26"/>
        </w:rPr>
      </w:pPr>
    </w:p>
    <w:p w:rsidR="005706DC" w:rsidRPr="009B6F56" w:rsidRDefault="005706DC" w:rsidP="005706DC">
      <w:pPr>
        <w:ind w:right="-1"/>
        <w:jc w:val="both"/>
        <w:rPr>
          <w:snapToGrid w:val="0"/>
          <w:color w:val="000000"/>
          <w:sz w:val="26"/>
          <w:szCs w:val="26"/>
        </w:rPr>
      </w:pPr>
      <w:r w:rsidRPr="009B6F56">
        <w:rPr>
          <w:snapToGrid w:val="0"/>
          <w:color w:val="000000"/>
          <w:sz w:val="26"/>
          <w:szCs w:val="26"/>
        </w:rPr>
        <w:t>Глава Администрации</w:t>
      </w:r>
    </w:p>
    <w:p w:rsidR="005706DC" w:rsidRPr="009B6F56" w:rsidRDefault="005706DC" w:rsidP="005706DC">
      <w:pPr>
        <w:ind w:right="-1"/>
        <w:jc w:val="both"/>
        <w:rPr>
          <w:sz w:val="26"/>
          <w:szCs w:val="26"/>
        </w:rPr>
      </w:pPr>
      <w:r w:rsidRPr="009B6F56">
        <w:rPr>
          <w:snapToGrid w:val="0"/>
          <w:color w:val="000000"/>
          <w:sz w:val="26"/>
          <w:szCs w:val="26"/>
        </w:rPr>
        <w:t xml:space="preserve">Заполярного района                                                                        </w:t>
      </w:r>
      <w:r w:rsidR="007A6E34">
        <w:rPr>
          <w:snapToGrid w:val="0"/>
          <w:color w:val="000000"/>
          <w:sz w:val="26"/>
          <w:szCs w:val="26"/>
        </w:rPr>
        <w:t xml:space="preserve">     </w:t>
      </w:r>
      <w:r w:rsidRPr="009B6F56">
        <w:rPr>
          <w:snapToGrid w:val="0"/>
          <w:color w:val="000000"/>
          <w:sz w:val="26"/>
          <w:szCs w:val="26"/>
        </w:rPr>
        <w:t xml:space="preserve">                  О.Е. Холодов</w:t>
      </w: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p w:rsidR="00FB69BD" w:rsidRDefault="00FB69BD" w:rsidP="005706DC">
      <w:pPr>
        <w:ind w:firstLine="540"/>
        <w:jc w:val="right"/>
        <w:rPr>
          <w:sz w:val="26"/>
          <w:szCs w:val="26"/>
        </w:rPr>
      </w:pPr>
    </w:p>
    <w:sectPr w:rsidR="00FB69BD" w:rsidSect="0018482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0494B"/>
    <w:multiLevelType w:val="hybridMultilevel"/>
    <w:tmpl w:val="F7F61E80"/>
    <w:lvl w:ilvl="0" w:tplc="0D48F00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30B3087"/>
    <w:multiLevelType w:val="hybridMultilevel"/>
    <w:tmpl w:val="E9840324"/>
    <w:lvl w:ilvl="0" w:tplc="82D6D3AC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4">
    <w:nsid w:val="262F15A1"/>
    <w:multiLevelType w:val="hybridMultilevel"/>
    <w:tmpl w:val="CC14AD50"/>
    <w:lvl w:ilvl="0" w:tplc="0D48F00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>
    <w:nsid w:val="3D122B41"/>
    <w:multiLevelType w:val="hybridMultilevel"/>
    <w:tmpl w:val="4D6A3828"/>
    <w:lvl w:ilvl="0" w:tplc="0142BD7A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5E7357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8">
    <w:nsid w:val="4FD015B2"/>
    <w:multiLevelType w:val="hybridMultilevel"/>
    <w:tmpl w:val="187469EC"/>
    <w:lvl w:ilvl="0" w:tplc="0142BD7A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41F70CB"/>
    <w:multiLevelType w:val="hybridMultilevel"/>
    <w:tmpl w:val="EEE6AD62"/>
    <w:lvl w:ilvl="0" w:tplc="36826A92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54DB2469"/>
    <w:multiLevelType w:val="hybridMultilevel"/>
    <w:tmpl w:val="43C68916"/>
    <w:lvl w:ilvl="0" w:tplc="0142BD7A">
      <w:start w:val="1"/>
      <w:numFmt w:val="decimal"/>
      <w:lvlText w:val="4.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63782E71"/>
    <w:multiLevelType w:val="hybridMultilevel"/>
    <w:tmpl w:val="9056B48A"/>
    <w:lvl w:ilvl="0" w:tplc="7EB2DE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C23EE4"/>
    <w:multiLevelType w:val="multilevel"/>
    <w:tmpl w:val="7C5E808E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3">
    <w:nsid w:val="6AC263C5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14">
    <w:nsid w:val="6F3D3A49"/>
    <w:multiLevelType w:val="hybridMultilevel"/>
    <w:tmpl w:val="81E00738"/>
    <w:lvl w:ilvl="0" w:tplc="4020845C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7"/>
  </w:num>
  <w:num w:numId="5">
    <w:abstractNumId w:val="1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4"/>
  </w:num>
  <w:num w:numId="10">
    <w:abstractNumId w:val="1"/>
  </w:num>
  <w:num w:numId="11">
    <w:abstractNumId w:val="2"/>
  </w:num>
  <w:num w:numId="12">
    <w:abstractNumId w:val="9"/>
  </w:num>
  <w:num w:numId="13">
    <w:abstractNumId w:val="11"/>
  </w:num>
  <w:num w:numId="14">
    <w:abstractNumId w:val="10"/>
  </w:num>
  <w:num w:numId="15">
    <w:abstractNumId w:val="8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86"/>
    <w:rsid w:val="000219FF"/>
    <w:rsid w:val="00046774"/>
    <w:rsid w:val="00062252"/>
    <w:rsid w:val="0008319B"/>
    <w:rsid w:val="000A19A3"/>
    <w:rsid w:val="000E4C21"/>
    <w:rsid w:val="000F158D"/>
    <w:rsid w:val="000F3EC3"/>
    <w:rsid w:val="000F7C7E"/>
    <w:rsid w:val="00113ADD"/>
    <w:rsid w:val="00141844"/>
    <w:rsid w:val="00142CD1"/>
    <w:rsid w:val="00163BBA"/>
    <w:rsid w:val="00171DEF"/>
    <w:rsid w:val="00184823"/>
    <w:rsid w:val="00190E09"/>
    <w:rsid w:val="001B4A74"/>
    <w:rsid w:val="001F65EB"/>
    <w:rsid w:val="00206740"/>
    <w:rsid w:val="002E7D54"/>
    <w:rsid w:val="003050F4"/>
    <w:rsid w:val="003169CB"/>
    <w:rsid w:val="00337D31"/>
    <w:rsid w:val="00350BBC"/>
    <w:rsid w:val="00416D21"/>
    <w:rsid w:val="004869FE"/>
    <w:rsid w:val="00494B3E"/>
    <w:rsid w:val="0053060A"/>
    <w:rsid w:val="00531D55"/>
    <w:rsid w:val="00535F20"/>
    <w:rsid w:val="005511C4"/>
    <w:rsid w:val="005706DC"/>
    <w:rsid w:val="005A1A84"/>
    <w:rsid w:val="005B0212"/>
    <w:rsid w:val="005C0933"/>
    <w:rsid w:val="00607248"/>
    <w:rsid w:val="0061371B"/>
    <w:rsid w:val="006328A0"/>
    <w:rsid w:val="00637832"/>
    <w:rsid w:val="006404C5"/>
    <w:rsid w:val="00646AF0"/>
    <w:rsid w:val="006820C2"/>
    <w:rsid w:val="00683420"/>
    <w:rsid w:val="0069150E"/>
    <w:rsid w:val="0069168E"/>
    <w:rsid w:val="006A6174"/>
    <w:rsid w:val="006A7C5C"/>
    <w:rsid w:val="006C4567"/>
    <w:rsid w:val="006D3EFB"/>
    <w:rsid w:val="00714865"/>
    <w:rsid w:val="00725DA8"/>
    <w:rsid w:val="00755067"/>
    <w:rsid w:val="00786F96"/>
    <w:rsid w:val="007A6E34"/>
    <w:rsid w:val="007D60CF"/>
    <w:rsid w:val="007F468B"/>
    <w:rsid w:val="00802FF4"/>
    <w:rsid w:val="008649AC"/>
    <w:rsid w:val="008C6045"/>
    <w:rsid w:val="008D0C0B"/>
    <w:rsid w:val="008D71C8"/>
    <w:rsid w:val="0092423B"/>
    <w:rsid w:val="00A00D0E"/>
    <w:rsid w:val="00A1673D"/>
    <w:rsid w:val="00A373F2"/>
    <w:rsid w:val="00A5503C"/>
    <w:rsid w:val="00AA4E72"/>
    <w:rsid w:val="00AE075F"/>
    <w:rsid w:val="00AE1800"/>
    <w:rsid w:val="00AE6243"/>
    <w:rsid w:val="00AF1E01"/>
    <w:rsid w:val="00B2783E"/>
    <w:rsid w:val="00B414E1"/>
    <w:rsid w:val="00B46BC3"/>
    <w:rsid w:val="00B51B4A"/>
    <w:rsid w:val="00B621C0"/>
    <w:rsid w:val="00BE6B6F"/>
    <w:rsid w:val="00C60289"/>
    <w:rsid w:val="00C668B9"/>
    <w:rsid w:val="00C744E8"/>
    <w:rsid w:val="00C90777"/>
    <w:rsid w:val="00C97624"/>
    <w:rsid w:val="00D36B6C"/>
    <w:rsid w:val="00E718F1"/>
    <w:rsid w:val="00EF5D86"/>
    <w:rsid w:val="00F50257"/>
    <w:rsid w:val="00FB69BD"/>
    <w:rsid w:val="00FC49D3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D3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A19A3"/>
    <w:pPr>
      <w:ind w:left="720"/>
      <w:contextualSpacing/>
    </w:pPr>
  </w:style>
  <w:style w:type="paragraph" w:styleId="a6">
    <w:name w:val="Plain Text"/>
    <w:basedOn w:val="a"/>
    <w:link w:val="a7"/>
    <w:rsid w:val="00A00D0E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A00D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00D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0D0E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rsid w:val="00A00D0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table" w:styleId="aa">
    <w:name w:val="Table Grid"/>
    <w:basedOn w:val="a1"/>
    <w:uiPriority w:val="59"/>
    <w:rsid w:val="00A0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46A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D3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A19A3"/>
    <w:pPr>
      <w:ind w:left="720"/>
      <w:contextualSpacing/>
    </w:pPr>
  </w:style>
  <w:style w:type="paragraph" w:styleId="a6">
    <w:name w:val="Plain Text"/>
    <w:basedOn w:val="a"/>
    <w:link w:val="a7"/>
    <w:rsid w:val="00A00D0E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A00D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00D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0D0E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rsid w:val="00A00D0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table" w:styleId="aa">
    <w:name w:val="Table Grid"/>
    <w:basedOn w:val="a1"/>
    <w:uiPriority w:val="59"/>
    <w:rsid w:val="00A0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46A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berbank-a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48</cp:revision>
  <cp:lastPrinted>2019-06-21T05:40:00Z</cp:lastPrinted>
  <dcterms:created xsi:type="dcterms:W3CDTF">2016-03-28T12:06:00Z</dcterms:created>
  <dcterms:modified xsi:type="dcterms:W3CDTF">2019-06-21T05:40:00Z</dcterms:modified>
</cp:coreProperties>
</file>